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C0A4" w14:textId="0BC54400" w:rsidR="00F0695D" w:rsidRDefault="00F0695D" w:rsidP="00CE61B9"/>
    <w:p w14:paraId="29CE6621" w14:textId="2E3CED69" w:rsidR="00CE61B9" w:rsidRDefault="00CE61B9" w:rsidP="00CE61B9"/>
    <w:p w14:paraId="69FA5631" w14:textId="77777777" w:rsidR="0014082A" w:rsidRDefault="00CE61B9" w:rsidP="0014082A">
      <w:pPr>
        <w:ind w:left="5672"/>
        <w:jc w:val="both"/>
        <w:rPr>
          <w:rFonts w:cs="Calibri"/>
        </w:rPr>
      </w:pPr>
      <w:r w:rsidRPr="00CE61B9">
        <w:rPr>
          <w:rFonts w:cs="Calibri"/>
        </w:rPr>
        <w:t xml:space="preserve">Załącznik nr 5 do Umowy </w:t>
      </w:r>
      <w:proofErr w:type="spellStart"/>
      <w:r w:rsidRPr="00CE61B9">
        <w:rPr>
          <w:rFonts w:cs="Calibri"/>
        </w:rPr>
        <w:t>CeZ</w:t>
      </w:r>
      <w:proofErr w:type="spellEnd"/>
      <w:r w:rsidRPr="00CE61B9">
        <w:rPr>
          <w:rFonts w:cs="Calibri"/>
        </w:rPr>
        <w:t>/…/202</w:t>
      </w:r>
      <w:r w:rsidR="00320FEE">
        <w:rPr>
          <w:rFonts w:cs="Calibri"/>
        </w:rPr>
        <w:t>5</w:t>
      </w:r>
      <w:r w:rsidRPr="00CE61B9">
        <w:rPr>
          <w:rFonts w:cs="Calibri"/>
        </w:rPr>
        <w:t xml:space="preserve"> </w:t>
      </w:r>
    </w:p>
    <w:p w14:paraId="26DFFDCC" w14:textId="77777777" w:rsidR="0014082A" w:rsidRDefault="0014082A" w:rsidP="00CE61B9">
      <w:pPr>
        <w:jc w:val="both"/>
        <w:rPr>
          <w:rFonts w:cs="Calibri"/>
        </w:rPr>
      </w:pPr>
    </w:p>
    <w:p w14:paraId="16B2C41B" w14:textId="2BEB5667" w:rsidR="00CE61B9" w:rsidRDefault="00CE61B9" w:rsidP="00CE61B9">
      <w:pPr>
        <w:jc w:val="both"/>
        <w:rPr>
          <w:rFonts w:cs="Calibri"/>
        </w:rPr>
      </w:pPr>
      <w:r w:rsidRPr="00CE61B9">
        <w:rPr>
          <w:rFonts w:cs="Calibri"/>
        </w:rPr>
        <w:t xml:space="preserve">Załącznik </w:t>
      </w:r>
      <w:r w:rsidR="002D67C3">
        <w:rPr>
          <w:rFonts w:cs="Calibri"/>
        </w:rPr>
        <w:t>nr 1 do</w:t>
      </w:r>
      <w:r w:rsidRPr="00CE61B9">
        <w:rPr>
          <w:rFonts w:cs="Calibri"/>
        </w:rPr>
        <w:t xml:space="preserve"> Miesięcznego Protokołu Odbioru Umowy nr </w:t>
      </w:r>
      <w:proofErr w:type="spellStart"/>
      <w:r w:rsidRPr="00CE61B9">
        <w:rPr>
          <w:rFonts w:cs="Calibri"/>
        </w:rPr>
        <w:t>CeZ</w:t>
      </w:r>
      <w:proofErr w:type="spellEnd"/>
      <w:r w:rsidRPr="00CE61B9">
        <w:rPr>
          <w:rFonts w:cs="Calibri"/>
        </w:rPr>
        <w:t>/…/202</w:t>
      </w:r>
      <w:r w:rsidR="00320FEE">
        <w:rPr>
          <w:rFonts w:cs="Calibri"/>
        </w:rPr>
        <w:t>5</w:t>
      </w:r>
    </w:p>
    <w:p w14:paraId="1B43E7E1" w14:textId="77777777" w:rsidR="0014082A" w:rsidRDefault="0014082A" w:rsidP="00CE61B9">
      <w:pPr>
        <w:jc w:val="both"/>
        <w:rPr>
          <w:rFonts w:cs="Calibri"/>
        </w:rPr>
      </w:pPr>
    </w:p>
    <w:p w14:paraId="61997213" w14:textId="56BA3FA8" w:rsidR="0014082A" w:rsidRDefault="0014082A" w:rsidP="0014082A">
      <w:pPr>
        <w:jc w:val="center"/>
        <w:rPr>
          <w:rFonts w:cs="Calibri"/>
        </w:rPr>
      </w:pPr>
      <w:r>
        <w:rPr>
          <w:rFonts w:cs="Calibri"/>
        </w:rPr>
        <w:t>[WZÓR]</w:t>
      </w:r>
    </w:p>
    <w:p w14:paraId="465DF7B9" w14:textId="1FE9A631" w:rsidR="0014082A" w:rsidRDefault="0014082A" w:rsidP="0014082A">
      <w:pPr>
        <w:jc w:val="center"/>
        <w:rPr>
          <w:rFonts w:cs="Calibri"/>
        </w:rPr>
      </w:pPr>
      <w:r>
        <w:rPr>
          <w:rFonts w:cs="Calibri"/>
        </w:rPr>
        <w:t>RAPORT</w:t>
      </w:r>
    </w:p>
    <w:p w14:paraId="391C251A" w14:textId="77777777" w:rsidR="0014082A" w:rsidRPr="00CE61B9" w:rsidRDefault="0014082A" w:rsidP="0014082A">
      <w:pPr>
        <w:jc w:val="center"/>
        <w:rPr>
          <w:rFonts w:cs="Calibri"/>
        </w:rPr>
      </w:pPr>
    </w:p>
    <w:tbl>
      <w:tblPr>
        <w:tblStyle w:val="Tabela-Siatka"/>
        <w:tblpPr w:leftFromText="141" w:rightFromText="141" w:vertAnchor="page" w:horzAnchor="margin" w:tblpY="3052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701"/>
        <w:gridCol w:w="2409"/>
      </w:tblGrid>
      <w:tr w:rsidR="00CE61B9" w:rsidRPr="00CE61B9" w14:paraId="4690B2E0" w14:textId="77777777" w:rsidTr="00BA4367">
        <w:tc>
          <w:tcPr>
            <w:tcW w:w="534" w:type="dxa"/>
          </w:tcPr>
          <w:p w14:paraId="631A05F1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lastRenderedPageBreak/>
              <w:t>Lp.</w:t>
            </w:r>
          </w:p>
        </w:tc>
        <w:tc>
          <w:tcPr>
            <w:tcW w:w="4536" w:type="dxa"/>
          </w:tcPr>
          <w:p w14:paraId="7862C8FC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WYMAGANIA</w:t>
            </w:r>
          </w:p>
        </w:tc>
        <w:tc>
          <w:tcPr>
            <w:tcW w:w="1701" w:type="dxa"/>
          </w:tcPr>
          <w:p w14:paraId="00C574F8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Spełnia</w:t>
            </w:r>
          </w:p>
          <w:p w14:paraId="322506AA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[TAK/NIE/</w:t>
            </w:r>
          </w:p>
          <w:p w14:paraId="517D86EB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WARUNKOWO]</w:t>
            </w:r>
          </w:p>
        </w:tc>
        <w:tc>
          <w:tcPr>
            <w:tcW w:w="2409" w:type="dxa"/>
          </w:tcPr>
          <w:p w14:paraId="57ADBE92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UWAGI</w:t>
            </w:r>
          </w:p>
          <w:p w14:paraId="3F74DD6D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 xml:space="preserve">Dla okresu </w:t>
            </w:r>
          </w:p>
          <w:p w14:paraId="015F7824" w14:textId="77777777" w:rsidR="00CE61B9" w:rsidRPr="00CE61B9" w:rsidRDefault="00CE61B9" w:rsidP="00CE61B9">
            <w:pPr>
              <w:jc w:val="center"/>
              <w:rPr>
                <w:rFonts w:cs="Calibri"/>
              </w:rPr>
            </w:pPr>
            <w:r w:rsidRPr="00CE61B9">
              <w:rPr>
                <w:rFonts w:cs="Calibri"/>
              </w:rPr>
              <w:t>Od … do …</w:t>
            </w:r>
          </w:p>
        </w:tc>
      </w:tr>
      <w:tr w:rsidR="00CE61B9" w:rsidRPr="00CE61B9" w14:paraId="6A40E070" w14:textId="77777777" w:rsidTr="00BA4367">
        <w:tc>
          <w:tcPr>
            <w:tcW w:w="9180" w:type="dxa"/>
            <w:gridSpan w:val="4"/>
          </w:tcPr>
          <w:p w14:paraId="382B2540" w14:textId="77777777" w:rsidR="00CE61B9" w:rsidRPr="00CE61B9" w:rsidRDefault="00CE61B9" w:rsidP="00CE61B9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cs="Calibri"/>
                <w:sz w:val="24"/>
                <w:szCs w:val="24"/>
                <w:lang w:eastAsia="pl-PL"/>
              </w:rPr>
            </w:pPr>
            <w:r w:rsidRPr="00CE61B9">
              <w:rPr>
                <w:rFonts w:cs="Calibri"/>
                <w:sz w:val="24"/>
                <w:szCs w:val="24"/>
                <w:lang w:eastAsia="pl-PL"/>
              </w:rPr>
              <w:t>RAPORT DOT. OCHRONY PRZED ATAKAMI DDOS.</w:t>
            </w:r>
          </w:p>
        </w:tc>
      </w:tr>
      <w:tr w:rsidR="00CE61B9" w:rsidRPr="00CE61B9" w14:paraId="2B4E685C" w14:textId="77777777" w:rsidTr="00BA4367">
        <w:trPr>
          <w:trHeight w:val="398"/>
        </w:trPr>
        <w:tc>
          <w:tcPr>
            <w:tcW w:w="534" w:type="dxa"/>
          </w:tcPr>
          <w:p w14:paraId="55EF20DF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1</w:t>
            </w:r>
          </w:p>
        </w:tc>
        <w:tc>
          <w:tcPr>
            <w:tcW w:w="4536" w:type="dxa"/>
          </w:tcPr>
          <w:p w14:paraId="51CCF256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Data i godzina wystąpienia ataków</w:t>
            </w:r>
          </w:p>
        </w:tc>
        <w:tc>
          <w:tcPr>
            <w:tcW w:w="1701" w:type="dxa"/>
          </w:tcPr>
          <w:p w14:paraId="3E79B997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5ED1A25B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34A708EB" w14:textId="77777777" w:rsidTr="00BA4367">
        <w:trPr>
          <w:trHeight w:val="626"/>
        </w:trPr>
        <w:tc>
          <w:tcPr>
            <w:tcW w:w="534" w:type="dxa"/>
          </w:tcPr>
          <w:p w14:paraId="7A064917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2</w:t>
            </w:r>
          </w:p>
        </w:tc>
        <w:tc>
          <w:tcPr>
            <w:tcW w:w="4536" w:type="dxa"/>
          </w:tcPr>
          <w:p w14:paraId="5E2EF5FC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Czas trwania ataków</w:t>
            </w:r>
          </w:p>
        </w:tc>
        <w:tc>
          <w:tcPr>
            <w:tcW w:w="1701" w:type="dxa"/>
          </w:tcPr>
          <w:p w14:paraId="4A9F9D7D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68698F30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42AC9D73" w14:textId="77777777" w:rsidTr="00BA4367">
        <w:tc>
          <w:tcPr>
            <w:tcW w:w="534" w:type="dxa"/>
          </w:tcPr>
          <w:p w14:paraId="070DE91B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3</w:t>
            </w:r>
          </w:p>
        </w:tc>
        <w:tc>
          <w:tcPr>
            <w:tcW w:w="4536" w:type="dxa"/>
          </w:tcPr>
          <w:p w14:paraId="3BB45A18" w14:textId="31BF448F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Typ i natura ataków</w:t>
            </w:r>
          </w:p>
        </w:tc>
        <w:tc>
          <w:tcPr>
            <w:tcW w:w="1701" w:type="dxa"/>
          </w:tcPr>
          <w:p w14:paraId="10F127C8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0E8FEE10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4EAF2DC3" w14:textId="77777777" w:rsidTr="00BA4367">
        <w:tc>
          <w:tcPr>
            <w:tcW w:w="534" w:type="dxa"/>
          </w:tcPr>
          <w:p w14:paraId="7321231C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4</w:t>
            </w:r>
          </w:p>
        </w:tc>
        <w:tc>
          <w:tcPr>
            <w:tcW w:w="4536" w:type="dxa"/>
          </w:tcPr>
          <w:p w14:paraId="594CDD4F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  <w:color w:val="000000"/>
              </w:rPr>
              <w:t>Rozmiar ataków (w przypadku ataków wolumetrycznych) oraz procentu  ataków w całości ruchu miesięcznego</w:t>
            </w:r>
          </w:p>
        </w:tc>
        <w:tc>
          <w:tcPr>
            <w:tcW w:w="1701" w:type="dxa"/>
          </w:tcPr>
          <w:p w14:paraId="74D30E84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5FE0D098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1331E403" w14:textId="77777777" w:rsidTr="00BA4367">
        <w:tc>
          <w:tcPr>
            <w:tcW w:w="534" w:type="dxa"/>
          </w:tcPr>
          <w:p w14:paraId="317B63D0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5</w:t>
            </w:r>
          </w:p>
        </w:tc>
        <w:tc>
          <w:tcPr>
            <w:tcW w:w="4536" w:type="dxa"/>
          </w:tcPr>
          <w:p w14:paraId="65B0F176" w14:textId="77777777" w:rsidR="00CE61B9" w:rsidRPr="00CE61B9" w:rsidRDefault="00CE61B9" w:rsidP="00CE61B9">
            <w:pPr>
              <w:spacing w:after="0"/>
              <w:jc w:val="both"/>
              <w:rPr>
                <w:rFonts w:cs="Calibri"/>
                <w:bCs/>
              </w:rPr>
            </w:pPr>
            <w:r w:rsidRPr="00CE61B9">
              <w:rPr>
                <w:rFonts w:cs="Calibri"/>
              </w:rPr>
              <w:t xml:space="preserve"> </w:t>
            </w:r>
            <w:r w:rsidRPr="00CE61B9">
              <w:rPr>
                <w:rFonts w:cs="Calibri"/>
                <w:color w:val="000000"/>
              </w:rPr>
              <w:t xml:space="preserve"> Wdrożone metody eliminacji ataku</w:t>
            </w:r>
          </w:p>
        </w:tc>
        <w:tc>
          <w:tcPr>
            <w:tcW w:w="1701" w:type="dxa"/>
          </w:tcPr>
          <w:p w14:paraId="502C1FF9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47D360B5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66411C05" w14:textId="77777777" w:rsidTr="00BA4367">
        <w:trPr>
          <w:trHeight w:val="90"/>
        </w:trPr>
        <w:tc>
          <w:tcPr>
            <w:tcW w:w="9180" w:type="dxa"/>
            <w:gridSpan w:val="4"/>
          </w:tcPr>
          <w:p w14:paraId="7C04FBE9" w14:textId="77777777" w:rsidR="00CE61B9" w:rsidRPr="00CE61B9" w:rsidRDefault="00CE61B9" w:rsidP="00CE61B9">
            <w:pPr>
              <w:numPr>
                <w:ilvl w:val="0"/>
                <w:numId w:val="30"/>
              </w:numPr>
              <w:spacing w:after="0"/>
              <w:contextualSpacing/>
              <w:jc w:val="both"/>
              <w:rPr>
                <w:rFonts w:cs="Calibri"/>
                <w:sz w:val="24"/>
                <w:szCs w:val="24"/>
                <w:lang w:eastAsia="pl-PL"/>
              </w:rPr>
            </w:pPr>
            <w:r w:rsidRPr="00CE61B9">
              <w:rPr>
                <w:rFonts w:cs="Calibri"/>
                <w:sz w:val="24"/>
                <w:szCs w:val="24"/>
                <w:lang w:eastAsia="pl-PL"/>
              </w:rPr>
              <w:t>RAPORT DOT. DOSTĘPNOŚCI USŁUG.</w:t>
            </w:r>
          </w:p>
        </w:tc>
      </w:tr>
      <w:tr w:rsidR="00CE61B9" w:rsidRPr="00CE61B9" w14:paraId="113CA6F8" w14:textId="77777777" w:rsidTr="00BA4367">
        <w:trPr>
          <w:trHeight w:val="135"/>
        </w:trPr>
        <w:tc>
          <w:tcPr>
            <w:tcW w:w="534" w:type="dxa"/>
          </w:tcPr>
          <w:p w14:paraId="6ADCC7C0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1</w:t>
            </w:r>
          </w:p>
        </w:tc>
        <w:tc>
          <w:tcPr>
            <w:tcW w:w="4536" w:type="dxa"/>
          </w:tcPr>
          <w:p w14:paraId="32E80C15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Poziom dostępności lokalizacji dla użytkownika końcowego: 99,5% w ciągu miesiąca.</w:t>
            </w:r>
          </w:p>
        </w:tc>
        <w:tc>
          <w:tcPr>
            <w:tcW w:w="1701" w:type="dxa"/>
          </w:tcPr>
          <w:p w14:paraId="0B245ADF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0CBEDD4E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17A84EDE" w14:textId="77777777" w:rsidTr="00BA4367">
        <w:trPr>
          <w:trHeight w:val="135"/>
        </w:trPr>
        <w:tc>
          <w:tcPr>
            <w:tcW w:w="534" w:type="dxa"/>
          </w:tcPr>
          <w:p w14:paraId="5EDE4352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2</w:t>
            </w:r>
          </w:p>
        </w:tc>
        <w:tc>
          <w:tcPr>
            <w:tcW w:w="4536" w:type="dxa"/>
          </w:tcPr>
          <w:p w14:paraId="0FC988B8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Poziom dostępności lokalizacji dla użytkownika końcowego: 99,5% w ciągu roku.</w:t>
            </w:r>
          </w:p>
        </w:tc>
        <w:tc>
          <w:tcPr>
            <w:tcW w:w="1701" w:type="dxa"/>
          </w:tcPr>
          <w:p w14:paraId="418EABD9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196375BB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606A7DAB" w14:textId="77777777" w:rsidTr="00BA4367">
        <w:trPr>
          <w:trHeight w:val="463"/>
        </w:trPr>
        <w:tc>
          <w:tcPr>
            <w:tcW w:w="534" w:type="dxa"/>
          </w:tcPr>
          <w:p w14:paraId="2EE65C83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3</w:t>
            </w:r>
          </w:p>
        </w:tc>
        <w:tc>
          <w:tcPr>
            <w:tcW w:w="4536" w:type="dxa"/>
          </w:tcPr>
          <w:p w14:paraId="5677DA77" w14:textId="77777777" w:rsidR="00CE61B9" w:rsidRPr="00CE61B9" w:rsidRDefault="00CE61B9" w:rsidP="00CE61B9">
            <w:pPr>
              <w:suppressAutoHyphens/>
              <w:spacing w:after="200"/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Wymagany gwarantowany czas reakcji na awarię Usługi Internet maksymalnie 1 godzina od stwierdzenia awarii (24/7/365).</w:t>
            </w:r>
            <w:r w:rsidRPr="00CE61B9">
              <w:t xml:space="preserve"> </w:t>
            </w:r>
            <w:r w:rsidRPr="00CE61B9">
              <w:rPr>
                <w:rFonts w:cs="Calibri"/>
              </w:rPr>
              <w:t>Wymagany gwarantowany czas na usunięcie awarii maksymalnie 4 godziny od stwierdzenia awarii (24/7/365).</w:t>
            </w:r>
          </w:p>
        </w:tc>
        <w:tc>
          <w:tcPr>
            <w:tcW w:w="1701" w:type="dxa"/>
          </w:tcPr>
          <w:p w14:paraId="4F04EF01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0B51E929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39753F79" w14:textId="77777777" w:rsidTr="00BA4367">
        <w:trPr>
          <w:trHeight w:val="674"/>
        </w:trPr>
        <w:tc>
          <w:tcPr>
            <w:tcW w:w="534" w:type="dxa"/>
          </w:tcPr>
          <w:p w14:paraId="7063F6AA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4</w:t>
            </w:r>
          </w:p>
        </w:tc>
        <w:tc>
          <w:tcPr>
            <w:tcW w:w="4536" w:type="dxa"/>
          </w:tcPr>
          <w:p w14:paraId="45FAC707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Łącze nie może mieć limitów transferu danych</w:t>
            </w:r>
          </w:p>
        </w:tc>
        <w:tc>
          <w:tcPr>
            <w:tcW w:w="1701" w:type="dxa"/>
          </w:tcPr>
          <w:p w14:paraId="40B22758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0D9C1F9B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CE61B9" w:rsidRPr="00CE61B9" w14:paraId="35FA0C00" w14:textId="77777777" w:rsidTr="00BA4367">
        <w:trPr>
          <w:trHeight w:val="674"/>
        </w:trPr>
        <w:tc>
          <w:tcPr>
            <w:tcW w:w="534" w:type="dxa"/>
          </w:tcPr>
          <w:p w14:paraId="6210C757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5</w:t>
            </w:r>
          </w:p>
        </w:tc>
        <w:tc>
          <w:tcPr>
            <w:tcW w:w="4536" w:type="dxa"/>
          </w:tcPr>
          <w:p w14:paraId="38BC5243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Obsługa ruchu generowanego przez Zamawiającego przy pomocy dynamicznego protokołu routingu BGP (</w:t>
            </w:r>
            <w:proofErr w:type="spellStart"/>
            <w:r w:rsidRPr="00CE61B9">
              <w:rPr>
                <w:rFonts w:cs="Calibri"/>
                <w:color w:val="000000"/>
              </w:rPr>
              <w:t>Border</w:t>
            </w:r>
            <w:proofErr w:type="spellEnd"/>
            <w:r w:rsidRPr="00CE61B9">
              <w:rPr>
                <w:rFonts w:cs="Calibri"/>
                <w:color w:val="000000"/>
              </w:rPr>
              <w:t xml:space="preserve"> Gateway </w:t>
            </w:r>
            <w:proofErr w:type="spellStart"/>
            <w:r w:rsidRPr="00CE61B9">
              <w:rPr>
                <w:rFonts w:cs="Calibri"/>
                <w:color w:val="000000"/>
              </w:rPr>
              <w:t>Protocol</w:t>
            </w:r>
            <w:proofErr w:type="spellEnd"/>
            <w:r w:rsidRPr="00CE61B9">
              <w:rPr>
                <w:rFonts w:cs="Calibri"/>
                <w:color w:val="000000"/>
              </w:rPr>
              <w:t xml:space="preserve">) w wersji 4. </w:t>
            </w:r>
          </w:p>
          <w:p w14:paraId="2BAC9F45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Obsługę adresów IPv4 PI (Provider Independent) 109.197.164.0/24 oraz numeru AS 199105 przypisanych w RIPE do Zamawiającego.</w:t>
            </w:r>
          </w:p>
          <w:p w14:paraId="1866E61F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Zapewnienie 64 adresy publiczne IPv4 wydzielone ze swojej puli (adresy typu PA).</w:t>
            </w:r>
          </w:p>
          <w:p w14:paraId="3E96F4C0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 xml:space="preserve">Sesja BGP umożliwiająca automatyczne przełączenie w tryb aktywny w przypadku awarii zapasowego łącza radiowego </w:t>
            </w:r>
          </w:p>
          <w:p w14:paraId="40383A26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lastRenderedPageBreak/>
              <w:t>w Serwerowni obsługiwanego przez odrębnego Operatora Telekomunikacyjnego.</w:t>
            </w:r>
          </w:p>
        </w:tc>
        <w:tc>
          <w:tcPr>
            <w:tcW w:w="1701" w:type="dxa"/>
          </w:tcPr>
          <w:p w14:paraId="481B99D2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65E8FB35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  <w:tr w:rsidR="00320FEE" w:rsidRPr="00CE61B9" w14:paraId="3D3D24A1" w14:textId="77777777" w:rsidTr="00BA4367">
        <w:trPr>
          <w:trHeight w:val="674"/>
        </w:trPr>
        <w:tc>
          <w:tcPr>
            <w:tcW w:w="534" w:type="dxa"/>
          </w:tcPr>
          <w:p w14:paraId="54AB3D7B" w14:textId="77777777" w:rsidR="00320FEE" w:rsidRPr="00CE61B9" w:rsidRDefault="00320FEE" w:rsidP="00320FEE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6</w:t>
            </w:r>
          </w:p>
        </w:tc>
        <w:tc>
          <w:tcPr>
            <w:tcW w:w="4536" w:type="dxa"/>
          </w:tcPr>
          <w:p w14:paraId="029161E2" w14:textId="77777777" w:rsidR="00320FEE" w:rsidRPr="00B13A08" w:rsidRDefault="00320FEE" w:rsidP="00320FEE">
            <w:pPr>
              <w:spacing w:after="0" w:line="276" w:lineRule="auto"/>
              <w:contextualSpacing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 xml:space="preserve">Zapewnienie oraz utrzymanie serwera </w:t>
            </w:r>
            <w:proofErr w:type="spellStart"/>
            <w:r w:rsidRPr="00B13A08">
              <w:rPr>
                <w:rFonts w:asciiTheme="minorHAnsi" w:hAnsiTheme="minorHAnsi" w:cstheme="minorHAnsi"/>
              </w:rPr>
              <w:t>secondary</w:t>
            </w:r>
            <w:proofErr w:type="spellEnd"/>
            <w:r w:rsidRPr="00B13A08">
              <w:rPr>
                <w:rFonts w:asciiTheme="minorHAnsi" w:hAnsiTheme="minorHAnsi" w:cstheme="minorHAnsi"/>
              </w:rPr>
              <w:t xml:space="preserve"> DNS dla domen:</w:t>
            </w:r>
          </w:p>
          <w:p w14:paraId="1E64D4CC" w14:textId="77777777" w:rsidR="00320FEE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cez.gov.pl</w:t>
            </w:r>
          </w:p>
          <w:p w14:paraId="1D446AB5" w14:textId="77777777" w:rsidR="00320FEE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csioz.gov.pl</w:t>
            </w:r>
          </w:p>
          <w:p w14:paraId="64BE6F01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mz.gov.pl</w:t>
            </w:r>
          </w:p>
          <w:p w14:paraId="78B55D9D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smwk.gov.pl</w:t>
            </w:r>
          </w:p>
          <w:p w14:paraId="60D55196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ezdrowie.gov.pl</w:t>
            </w:r>
          </w:p>
          <w:p w14:paraId="72A7C394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zdrowie.gov.pl</w:t>
            </w:r>
          </w:p>
          <w:p w14:paraId="2906E7AC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e-recepta.gov.pl</w:t>
            </w:r>
          </w:p>
          <w:p w14:paraId="08F28256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ikp.gov.pl</w:t>
            </w:r>
          </w:p>
          <w:p w14:paraId="5A7ED058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pacjent.gov.pl</w:t>
            </w:r>
          </w:p>
          <w:p w14:paraId="4E0B9529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inwestycjewzdrowie.gov.pl</w:t>
            </w:r>
          </w:p>
          <w:p w14:paraId="2D6633E4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opiekacalodobowa.gov.pl</w:t>
            </w:r>
          </w:p>
          <w:p w14:paraId="44E17E2E" w14:textId="77777777" w:rsidR="00320FEE" w:rsidRPr="00B13A08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gabinet.gov.pl</w:t>
            </w:r>
          </w:p>
          <w:p w14:paraId="19B28813" w14:textId="77777777" w:rsidR="00320FEE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B13A08">
              <w:rPr>
                <w:rFonts w:asciiTheme="minorHAnsi" w:hAnsiTheme="minorHAnsi" w:cstheme="minorHAnsi"/>
              </w:rPr>
              <w:t>zoz.org.pl</w:t>
            </w:r>
          </w:p>
          <w:p w14:paraId="711B00D0" w14:textId="77777777" w:rsidR="00320FEE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akademiacez.gov.pl</w:t>
            </w:r>
          </w:p>
          <w:p w14:paraId="33FB2971" w14:textId="77777777" w:rsidR="00320FEE" w:rsidRDefault="00320FEE" w:rsidP="00320FEE">
            <w:pPr>
              <w:numPr>
                <w:ilvl w:val="1"/>
                <w:numId w:val="31"/>
              </w:numPr>
              <w:spacing w:after="0"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planujedlugiezycie.pl</w:t>
            </w:r>
          </w:p>
          <w:p w14:paraId="35A6F41D" w14:textId="4571B3E2" w:rsidR="00320FEE" w:rsidRPr="00CE61B9" w:rsidRDefault="00320FEE" w:rsidP="00320FEE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="Calibri"/>
                <w:color w:val="000000"/>
              </w:rPr>
            </w:pPr>
            <w:r w:rsidRPr="00773B76">
              <w:rPr>
                <w:rFonts w:asciiTheme="minorHAnsi" w:hAnsiTheme="minorHAnsi" w:cstheme="minorHAnsi"/>
              </w:rPr>
              <w:t>chorobyrzadki</w:t>
            </w:r>
            <w:r>
              <w:rPr>
                <w:rFonts w:asciiTheme="minorHAnsi" w:hAnsiTheme="minorHAnsi" w:cstheme="minorHAnsi"/>
              </w:rPr>
              <w:t>e</w:t>
            </w:r>
            <w:r w:rsidRPr="00773B76">
              <w:rPr>
                <w:rFonts w:asciiTheme="minorHAnsi" w:hAnsiTheme="minorHAnsi" w:cstheme="minorHAnsi"/>
              </w:rPr>
              <w:t>.gov.pl</w:t>
            </w:r>
          </w:p>
        </w:tc>
        <w:tc>
          <w:tcPr>
            <w:tcW w:w="1701" w:type="dxa"/>
          </w:tcPr>
          <w:p w14:paraId="2088AFDD" w14:textId="77777777" w:rsidR="00320FEE" w:rsidRDefault="00320FEE" w:rsidP="00320FEE">
            <w:pPr>
              <w:jc w:val="both"/>
              <w:rPr>
                <w:rFonts w:cs="Calibri"/>
              </w:rPr>
            </w:pPr>
          </w:p>
          <w:p w14:paraId="4D595E83" w14:textId="77777777" w:rsidR="00320FEE" w:rsidRPr="00320FEE" w:rsidRDefault="00320FEE" w:rsidP="00320FEE">
            <w:pPr>
              <w:rPr>
                <w:rFonts w:cs="Calibri"/>
              </w:rPr>
            </w:pPr>
          </w:p>
          <w:p w14:paraId="1FAB8B69" w14:textId="77777777" w:rsidR="00320FEE" w:rsidRPr="00320FEE" w:rsidRDefault="00320FEE" w:rsidP="00320FEE">
            <w:pPr>
              <w:rPr>
                <w:rFonts w:cs="Calibri"/>
              </w:rPr>
            </w:pPr>
          </w:p>
          <w:p w14:paraId="68E57188" w14:textId="77777777" w:rsidR="00320FEE" w:rsidRPr="00320FEE" w:rsidRDefault="00320FEE" w:rsidP="00320FEE">
            <w:pPr>
              <w:rPr>
                <w:rFonts w:cs="Calibri"/>
              </w:rPr>
            </w:pPr>
          </w:p>
          <w:p w14:paraId="758B9E66" w14:textId="77777777" w:rsidR="00320FEE" w:rsidRDefault="00320FEE" w:rsidP="00320FEE">
            <w:pPr>
              <w:rPr>
                <w:rFonts w:cs="Calibri"/>
              </w:rPr>
            </w:pPr>
          </w:p>
          <w:p w14:paraId="60EFDCF7" w14:textId="77777777" w:rsidR="00320FEE" w:rsidRPr="00320FEE" w:rsidRDefault="00320FEE" w:rsidP="00320FEE">
            <w:pPr>
              <w:jc w:val="center"/>
              <w:rPr>
                <w:rFonts w:cs="Calibri"/>
              </w:rPr>
            </w:pPr>
          </w:p>
        </w:tc>
        <w:tc>
          <w:tcPr>
            <w:tcW w:w="2409" w:type="dxa"/>
          </w:tcPr>
          <w:p w14:paraId="6CFCE72A" w14:textId="77777777" w:rsidR="00320FEE" w:rsidRPr="00CE61B9" w:rsidRDefault="00320FEE" w:rsidP="00320FEE">
            <w:pPr>
              <w:jc w:val="both"/>
              <w:rPr>
                <w:rFonts w:cs="Calibri"/>
              </w:rPr>
            </w:pPr>
          </w:p>
        </w:tc>
      </w:tr>
      <w:tr w:rsidR="00CE61B9" w:rsidRPr="00CE61B9" w14:paraId="34C8ABE2" w14:textId="77777777" w:rsidTr="00BA4367">
        <w:trPr>
          <w:trHeight w:val="674"/>
        </w:trPr>
        <w:tc>
          <w:tcPr>
            <w:tcW w:w="534" w:type="dxa"/>
          </w:tcPr>
          <w:p w14:paraId="6DB2FD64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  <w:r w:rsidRPr="00CE61B9">
              <w:rPr>
                <w:rFonts w:cs="Calibri"/>
              </w:rPr>
              <w:t>…</w:t>
            </w:r>
          </w:p>
        </w:tc>
        <w:tc>
          <w:tcPr>
            <w:tcW w:w="4536" w:type="dxa"/>
          </w:tcPr>
          <w:p w14:paraId="06AFDB6B" w14:textId="77777777" w:rsidR="00CE61B9" w:rsidRPr="00CE61B9" w:rsidRDefault="00CE61B9" w:rsidP="00CE61B9">
            <w:pPr>
              <w:autoSpaceDE w:val="0"/>
              <w:autoSpaceDN w:val="0"/>
              <w:adjustRightInd w:val="0"/>
              <w:spacing w:after="0"/>
              <w:rPr>
                <w:rFonts w:cs="Calibri"/>
                <w:color w:val="000000"/>
              </w:rPr>
            </w:pPr>
            <w:r w:rsidRPr="00CE61B9">
              <w:rPr>
                <w:rFonts w:cs="Calibri"/>
                <w:color w:val="000000"/>
              </w:rPr>
              <w:t>….</w:t>
            </w:r>
          </w:p>
        </w:tc>
        <w:tc>
          <w:tcPr>
            <w:tcW w:w="1701" w:type="dxa"/>
          </w:tcPr>
          <w:p w14:paraId="2381558A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  <w:tc>
          <w:tcPr>
            <w:tcW w:w="2409" w:type="dxa"/>
          </w:tcPr>
          <w:p w14:paraId="33BB556B" w14:textId="77777777" w:rsidR="00CE61B9" w:rsidRPr="00CE61B9" w:rsidRDefault="00CE61B9" w:rsidP="00CE61B9">
            <w:pPr>
              <w:jc w:val="both"/>
              <w:rPr>
                <w:rFonts w:cs="Calibri"/>
              </w:rPr>
            </w:pPr>
          </w:p>
        </w:tc>
      </w:tr>
    </w:tbl>
    <w:p w14:paraId="1176D7EB" w14:textId="77777777" w:rsidR="00CE61B9" w:rsidRPr="00CE61B9" w:rsidRDefault="00CE61B9" w:rsidP="00CE61B9">
      <w:pPr>
        <w:jc w:val="both"/>
        <w:rPr>
          <w:rFonts w:cs="Calibri"/>
        </w:rPr>
      </w:pPr>
    </w:p>
    <w:p w14:paraId="17460B8B" w14:textId="77777777" w:rsidR="00CE61B9" w:rsidRPr="00CE61B9" w:rsidRDefault="00CE61B9" w:rsidP="00CE61B9">
      <w:pPr>
        <w:tabs>
          <w:tab w:val="left" w:pos="6663"/>
        </w:tabs>
        <w:spacing w:line="330" w:lineRule="exact"/>
        <w:ind w:left="-284"/>
        <w:jc w:val="both"/>
        <w:rPr>
          <w:rFonts w:cs="Calibri"/>
        </w:rPr>
      </w:pPr>
      <w:r w:rsidRPr="00CE61B9">
        <w:rPr>
          <w:rFonts w:cs="Calibri"/>
        </w:rPr>
        <w:tab/>
      </w:r>
    </w:p>
    <w:p w14:paraId="75359DAC" w14:textId="77777777" w:rsidR="00CE61B9" w:rsidRPr="00CE61B9" w:rsidRDefault="00CE61B9" w:rsidP="00CE61B9">
      <w:pPr>
        <w:tabs>
          <w:tab w:val="left" w:pos="5670"/>
        </w:tabs>
        <w:spacing w:line="330" w:lineRule="exact"/>
        <w:jc w:val="both"/>
        <w:rPr>
          <w:rFonts w:cs="Calibri"/>
        </w:rPr>
      </w:pPr>
    </w:p>
    <w:p w14:paraId="24EEC8F2" w14:textId="77777777" w:rsidR="00CE61B9" w:rsidRPr="00CE61B9" w:rsidRDefault="00CE61B9" w:rsidP="00CE61B9">
      <w:pPr>
        <w:tabs>
          <w:tab w:val="left" w:pos="6585"/>
        </w:tabs>
        <w:spacing w:line="330" w:lineRule="exact"/>
        <w:jc w:val="both"/>
        <w:rPr>
          <w:rFonts w:cs="Calibri"/>
        </w:rPr>
      </w:pPr>
    </w:p>
    <w:p w14:paraId="726C9A86" w14:textId="77777777" w:rsidR="00CE61B9" w:rsidRPr="00CE61B9" w:rsidRDefault="00CE61B9" w:rsidP="00CE61B9"/>
    <w:sectPr w:rsidR="00CE61B9" w:rsidRPr="00CE61B9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E1F40" w14:textId="77777777" w:rsidR="00851243" w:rsidRDefault="00851243">
      <w:pPr>
        <w:spacing w:after="0"/>
      </w:pPr>
      <w:r>
        <w:separator/>
      </w:r>
    </w:p>
  </w:endnote>
  <w:endnote w:type="continuationSeparator" w:id="0">
    <w:p w14:paraId="0B8C0659" w14:textId="77777777" w:rsidR="00851243" w:rsidRDefault="008512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2130938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0B39D46D" w14:textId="77777777" w:rsidR="00320FEE" w:rsidRPr="00B57024" w:rsidRDefault="00320FEE" w:rsidP="00320FEE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78720" behindDoc="1" locked="0" layoutInCell="1" allowOverlap="1" wp14:anchorId="474BAAFB" wp14:editId="3CEB483C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117140110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7696" behindDoc="0" locked="0" layoutInCell="1" allowOverlap="1" wp14:anchorId="293EF29A" wp14:editId="6EEDB863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127280818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30C7A1E1" wp14:editId="759A0E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105031923" name="Prostokąt 210503192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5CFC8E8" id="Prostokąt 2105031923" o:spid="_x0000_s1026" style="position:absolute;margin-left:0;margin-top:7.3pt;width:276.05pt;height: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322E1570" wp14:editId="2CF9433A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943847475" name="Prostokąt 94384747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1E47109" id="Prostokąt 943847475" o:spid="_x0000_s1026" style="position:absolute;margin-left:274.7pt;margin-top:7.3pt;width:155.9pt;height: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44972101" w14:textId="77777777" w:rsidR="00320FEE" w:rsidRPr="00DC37A4" w:rsidRDefault="00320FEE" w:rsidP="00320FE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74DA012C" w14:textId="77777777" w:rsidR="00320FEE" w:rsidRPr="00DC37A4" w:rsidRDefault="00320FEE" w:rsidP="00320FE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017C19E" w14:textId="6953C8AE" w:rsidR="00F0695D" w:rsidRPr="00320FEE" w:rsidRDefault="00320FEE" w:rsidP="00320FE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839962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53B0A8F" w14:textId="77777777" w:rsidR="00320FEE" w:rsidRPr="00B57024" w:rsidRDefault="00320FEE" w:rsidP="00320FEE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73600" behindDoc="1" locked="0" layoutInCell="1" allowOverlap="1" wp14:anchorId="576497A4" wp14:editId="491A5574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2576" behindDoc="0" locked="0" layoutInCell="1" allowOverlap="1" wp14:anchorId="124D2C0B" wp14:editId="359F60DD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79170450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53C0F9" wp14:editId="2E1EDD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450367266" name="Prostokąt 14503672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08AB0F1" id="Prostokąt 1450367266" o:spid="_x0000_s1026" style="position:absolute;margin-left:0;margin-top:7.3pt;width:276.05pt;height: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711B0DC8" wp14:editId="35ECA592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73734737" id="Prostokąt 2" o:spid="_x0000_s1026" style="position:absolute;margin-left:274.7pt;margin-top:7.3pt;width:155.9pt;height: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6510DC26" w14:textId="77777777" w:rsidR="00320FEE" w:rsidRPr="00DC37A4" w:rsidRDefault="00320FEE" w:rsidP="00320FE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52DA9397" w14:textId="77777777" w:rsidR="00320FEE" w:rsidRPr="00DC37A4" w:rsidRDefault="00320FEE" w:rsidP="00320FE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6194D76" w14:textId="10D0DC67" w:rsidR="00F0695D" w:rsidRPr="00320FEE" w:rsidRDefault="00320FEE" w:rsidP="00320FEE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8D063" w14:textId="77777777" w:rsidR="00851243" w:rsidRDefault="00851243">
      <w:pPr>
        <w:spacing w:after="0"/>
      </w:pPr>
      <w:r>
        <w:separator/>
      </w:r>
    </w:p>
  </w:footnote>
  <w:footnote w:type="continuationSeparator" w:id="0">
    <w:p w14:paraId="47AB84F7" w14:textId="77777777" w:rsidR="00851243" w:rsidRDefault="008512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D702C" w14:textId="77777777" w:rsidR="00F0695D" w:rsidRDefault="00420A22" w:rsidP="00EC2F55">
    <w:pPr>
      <w:pStyle w:val="Nagwek"/>
      <w:spacing w:before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7F8A07D" wp14:editId="2831B03B">
          <wp:simplePos x="0" y="0"/>
          <wp:positionH relativeFrom="page">
            <wp:posOffset>672416</wp:posOffset>
          </wp:positionH>
          <wp:positionV relativeFrom="paragraph">
            <wp:posOffset>154305</wp:posOffset>
          </wp:positionV>
          <wp:extent cx="1890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0"/>
    <w:lvl w:ilvl="0" w:tplc="11DEEB4E">
      <w:start w:val="1"/>
      <w:numFmt w:val="decimal"/>
      <w:lvlText w:val="%1."/>
      <w:lvlJc w:val="left"/>
      <w:pPr>
        <w:tabs>
          <w:tab w:val="num" w:pos="0"/>
        </w:tabs>
      </w:pPr>
    </w:lvl>
    <w:lvl w:ilvl="1" w:tplc="B1245250">
      <w:start w:val="1"/>
      <w:numFmt w:val="decimal"/>
      <w:lvlText w:val="%2)"/>
      <w:lvlJc w:val="left"/>
      <w:pPr>
        <w:tabs>
          <w:tab w:val="num" w:pos="0"/>
        </w:tabs>
      </w:pPr>
    </w:lvl>
    <w:lvl w:ilvl="2" w:tplc="2F5ADFAE">
      <w:numFmt w:val="decimal"/>
      <w:lvlText w:val=""/>
      <w:lvlJc w:val="left"/>
    </w:lvl>
    <w:lvl w:ilvl="3" w:tplc="B4C45C50">
      <w:numFmt w:val="decimal"/>
      <w:lvlText w:val=""/>
      <w:lvlJc w:val="left"/>
    </w:lvl>
    <w:lvl w:ilvl="4" w:tplc="D51C0B4C">
      <w:numFmt w:val="decimal"/>
      <w:lvlText w:val=""/>
      <w:lvlJc w:val="left"/>
    </w:lvl>
    <w:lvl w:ilvl="5" w:tplc="D29EADE6">
      <w:numFmt w:val="decimal"/>
      <w:lvlText w:val=""/>
      <w:lvlJc w:val="left"/>
    </w:lvl>
    <w:lvl w:ilvl="6" w:tplc="D51078E2">
      <w:numFmt w:val="decimal"/>
      <w:lvlText w:val=""/>
      <w:lvlJc w:val="left"/>
    </w:lvl>
    <w:lvl w:ilvl="7" w:tplc="EE2EF362">
      <w:numFmt w:val="decimal"/>
      <w:lvlText w:val=""/>
      <w:lvlJc w:val="left"/>
    </w:lvl>
    <w:lvl w:ilvl="8" w:tplc="8BD4A76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C4BAB2A8">
      <w:start w:val="1"/>
      <w:numFmt w:val="decimal"/>
      <w:lvlText w:val="%1."/>
      <w:lvlJc w:val="left"/>
      <w:pPr>
        <w:tabs>
          <w:tab w:val="num" w:pos="0"/>
        </w:tabs>
      </w:pPr>
    </w:lvl>
    <w:lvl w:ilvl="1" w:tplc="8A3CBF44">
      <w:start w:val="1"/>
      <w:numFmt w:val="decimal"/>
      <w:lvlText w:val="%2)"/>
      <w:lvlJc w:val="left"/>
      <w:pPr>
        <w:tabs>
          <w:tab w:val="num" w:pos="0"/>
        </w:tabs>
      </w:pPr>
    </w:lvl>
    <w:lvl w:ilvl="2" w:tplc="16DEA91C">
      <w:numFmt w:val="decimal"/>
      <w:lvlText w:val=""/>
      <w:lvlJc w:val="left"/>
    </w:lvl>
    <w:lvl w:ilvl="3" w:tplc="27F6713C">
      <w:numFmt w:val="decimal"/>
      <w:lvlText w:val=""/>
      <w:lvlJc w:val="left"/>
    </w:lvl>
    <w:lvl w:ilvl="4" w:tplc="79D66824">
      <w:numFmt w:val="decimal"/>
      <w:lvlText w:val=""/>
      <w:lvlJc w:val="left"/>
    </w:lvl>
    <w:lvl w:ilvl="5" w:tplc="ACD2765A">
      <w:numFmt w:val="decimal"/>
      <w:lvlText w:val=""/>
      <w:lvlJc w:val="left"/>
    </w:lvl>
    <w:lvl w:ilvl="6" w:tplc="CDF2706C">
      <w:numFmt w:val="decimal"/>
      <w:lvlText w:val=""/>
      <w:lvlJc w:val="left"/>
    </w:lvl>
    <w:lvl w:ilvl="7" w:tplc="792CF806">
      <w:numFmt w:val="decimal"/>
      <w:lvlText w:val=""/>
      <w:lvlJc w:val="left"/>
    </w:lvl>
    <w:lvl w:ilvl="8" w:tplc="AB6604E0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E79AB608">
      <w:start w:val="1"/>
      <w:numFmt w:val="decimal"/>
      <w:lvlText w:val="%1."/>
      <w:lvlJc w:val="left"/>
      <w:pPr>
        <w:tabs>
          <w:tab w:val="num" w:pos="0"/>
        </w:tabs>
      </w:pPr>
    </w:lvl>
    <w:lvl w:ilvl="1" w:tplc="FAEAAE92">
      <w:start w:val="1"/>
      <w:numFmt w:val="lowerLetter"/>
      <w:lvlText w:val="%2."/>
      <w:lvlJc w:val="left"/>
      <w:pPr>
        <w:tabs>
          <w:tab w:val="num" w:pos="0"/>
        </w:tabs>
      </w:pPr>
    </w:lvl>
    <w:lvl w:ilvl="2" w:tplc="B7523AD4">
      <w:numFmt w:val="decimal"/>
      <w:lvlText w:val=""/>
      <w:lvlJc w:val="left"/>
    </w:lvl>
    <w:lvl w:ilvl="3" w:tplc="40AED87E">
      <w:numFmt w:val="decimal"/>
      <w:lvlText w:val=""/>
      <w:lvlJc w:val="left"/>
    </w:lvl>
    <w:lvl w:ilvl="4" w:tplc="03E85796">
      <w:numFmt w:val="decimal"/>
      <w:lvlText w:val=""/>
      <w:lvlJc w:val="left"/>
    </w:lvl>
    <w:lvl w:ilvl="5" w:tplc="75E44AD4">
      <w:numFmt w:val="decimal"/>
      <w:lvlText w:val=""/>
      <w:lvlJc w:val="left"/>
    </w:lvl>
    <w:lvl w:ilvl="6" w:tplc="24682862">
      <w:numFmt w:val="decimal"/>
      <w:lvlText w:val=""/>
      <w:lvlJc w:val="left"/>
    </w:lvl>
    <w:lvl w:ilvl="7" w:tplc="82C6447C">
      <w:numFmt w:val="decimal"/>
      <w:lvlText w:val=""/>
      <w:lvlJc w:val="left"/>
    </w:lvl>
    <w:lvl w:ilvl="8" w:tplc="A12A4C86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4802CFB2">
      <w:start w:val="1"/>
      <w:numFmt w:val="decimal"/>
      <w:lvlText w:val="%1."/>
      <w:lvlJc w:val="left"/>
      <w:pPr>
        <w:tabs>
          <w:tab w:val="num" w:pos="0"/>
        </w:tabs>
      </w:pPr>
    </w:lvl>
    <w:lvl w:ilvl="1" w:tplc="5D642410">
      <w:start w:val="1"/>
      <w:numFmt w:val="lowerLetter"/>
      <w:lvlText w:val="%2."/>
      <w:lvlJc w:val="left"/>
      <w:pPr>
        <w:tabs>
          <w:tab w:val="num" w:pos="0"/>
        </w:tabs>
      </w:pPr>
    </w:lvl>
    <w:lvl w:ilvl="2" w:tplc="F4DAF17C">
      <w:numFmt w:val="decimal"/>
      <w:lvlText w:val=""/>
      <w:lvlJc w:val="left"/>
    </w:lvl>
    <w:lvl w:ilvl="3" w:tplc="E7B4A4A0">
      <w:numFmt w:val="decimal"/>
      <w:lvlText w:val=""/>
      <w:lvlJc w:val="left"/>
    </w:lvl>
    <w:lvl w:ilvl="4" w:tplc="04CEC928">
      <w:numFmt w:val="decimal"/>
      <w:lvlText w:val=""/>
      <w:lvlJc w:val="left"/>
    </w:lvl>
    <w:lvl w:ilvl="5" w:tplc="B3AC6828">
      <w:numFmt w:val="decimal"/>
      <w:lvlText w:val=""/>
      <w:lvlJc w:val="left"/>
    </w:lvl>
    <w:lvl w:ilvl="6" w:tplc="4304634C">
      <w:numFmt w:val="decimal"/>
      <w:lvlText w:val=""/>
      <w:lvlJc w:val="left"/>
    </w:lvl>
    <w:lvl w:ilvl="7" w:tplc="D42EA3A4">
      <w:numFmt w:val="decimal"/>
      <w:lvlText w:val=""/>
      <w:lvlJc w:val="left"/>
    </w:lvl>
    <w:lvl w:ilvl="8" w:tplc="3E606062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37C038F6">
      <w:start w:val="1"/>
      <w:numFmt w:val="decimal"/>
      <w:lvlText w:val="%1."/>
      <w:lvlJc w:val="left"/>
      <w:pPr>
        <w:tabs>
          <w:tab w:val="num" w:pos="0"/>
        </w:tabs>
      </w:pPr>
    </w:lvl>
    <w:lvl w:ilvl="1" w:tplc="A42CDC0C">
      <w:start w:val="1"/>
      <w:numFmt w:val="decimal"/>
      <w:lvlText w:val="%2)"/>
      <w:lvlJc w:val="left"/>
      <w:pPr>
        <w:tabs>
          <w:tab w:val="num" w:pos="0"/>
        </w:tabs>
      </w:pPr>
    </w:lvl>
    <w:lvl w:ilvl="2" w:tplc="55A89C9E">
      <w:numFmt w:val="decimal"/>
      <w:lvlText w:val=""/>
      <w:lvlJc w:val="left"/>
    </w:lvl>
    <w:lvl w:ilvl="3" w:tplc="FEC44D5E">
      <w:numFmt w:val="decimal"/>
      <w:lvlText w:val=""/>
      <w:lvlJc w:val="left"/>
    </w:lvl>
    <w:lvl w:ilvl="4" w:tplc="958A53E4">
      <w:numFmt w:val="decimal"/>
      <w:lvlText w:val=""/>
      <w:lvlJc w:val="left"/>
    </w:lvl>
    <w:lvl w:ilvl="5" w:tplc="D7AC80EC">
      <w:numFmt w:val="decimal"/>
      <w:lvlText w:val=""/>
      <w:lvlJc w:val="left"/>
    </w:lvl>
    <w:lvl w:ilvl="6" w:tplc="613E02D8">
      <w:numFmt w:val="decimal"/>
      <w:lvlText w:val=""/>
      <w:lvlJc w:val="left"/>
    </w:lvl>
    <w:lvl w:ilvl="7" w:tplc="6CCE89A4">
      <w:numFmt w:val="decimal"/>
      <w:lvlText w:val=""/>
      <w:lvlJc w:val="left"/>
    </w:lvl>
    <w:lvl w:ilvl="8" w:tplc="DA441058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C7F463BA">
      <w:start w:val="1"/>
      <w:numFmt w:val="decimal"/>
      <w:lvlText w:val="%1."/>
      <w:lvlJc w:val="left"/>
      <w:pPr>
        <w:tabs>
          <w:tab w:val="num" w:pos="0"/>
        </w:tabs>
      </w:pPr>
    </w:lvl>
    <w:lvl w:ilvl="1" w:tplc="5AA039A2">
      <w:start w:val="1"/>
      <w:numFmt w:val="lowerLetter"/>
      <w:lvlText w:val="%2."/>
      <w:lvlJc w:val="left"/>
      <w:pPr>
        <w:tabs>
          <w:tab w:val="num" w:pos="0"/>
        </w:tabs>
      </w:pPr>
    </w:lvl>
    <w:lvl w:ilvl="2" w:tplc="64FECC8C">
      <w:start w:val="1"/>
      <w:numFmt w:val="upperLetter"/>
      <w:lvlText w:val="%3."/>
      <w:lvlJc w:val="left"/>
      <w:pPr>
        <w:tabs>
          <w:tab w:val="num" w:pos="0"/>
        </w:tabs>
      </w:pPr>
    </w:lvl>
    <w:lvl w:ilvl="3" w:tplc="B134B8B0">
      <w:start w:val="1"/>
      <w:numFmt w:val="lowerRoman"/>
      <w:lvlText w:val="%4."/>
      <w:lvlJc w:val="left"/>
      <w:pPr>
        <w:tabs>
          <w:tab w:val="num" w:pos="0"/>
        </w:tabs>
      </w:pPr>
    </w:lvl>
    <w:lvl w:ilvl="4" w:tplc="DE8E868C">
      <w:start w:val="1"/>
      <w:numFmt w:val="upperRoman"/>
      <w:lvlText w:val="%5."/>
      <w:lvlJc w:val="left"/>
      <w:pPr>
        <w:tabs>
          <w:tab w:val="num" w:pos="0"/>
        </w:tabs>
      </w:pPr>
    </w:lvl>
    <w:lvl w:ilvl="5" w:tplc="208265EE">
      <w:start w:val="1"/>
      <w:numFmt w:val="decimal"/>
      <w:lvlText w:val="%6."/>
      <w:lvlJc w:val="left"/>
      <w:pPr>
        <w:tabs>
          <w:tab w:val="num" w:pos="0"/>
        </w:tabs>
      </w:pPr>
    </w:lvl>
    <w:lvl w:ilvl="6" w:tplc="E202E7E4">
      <w:start w:val="1"/>
      <w:numFmt w:val="decimal"/>
      <w:lvlText w:val="%7."/>
      <w:lvlJc w:val="left"/>
      <w:pPr>
        <w:tabs>
          <w:tab w:val="num" w:pos="0"/>
        </w:tabs>
      </w:pPr>
    </w:lvl>
    <w:lvl w:ilvl="7" w:tplc="A05A0A78">
      <w:numFmt w:val="decimal"/>
      <w:lvlText w:val=""/>
      <w:lvlJc w:val="left"/>
    </w:lvl>
    <w:lvl w:ilvl="8" w:tplc="0DA4C52A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5394B3F6">
      <w:start w:val="1"/>
      <w:numFmt w:val="decimal"/>
      <w:lvlText w:val="%1."/>
      <w:lvlJc w:val="left"/>
      <w:pPr>
        <w:tabs>
          <w:tab w:val="num" w:pos="0"/>
        </w:tabs>
      </w:pPr>
    </w:lvl>
    <w:lvl w:ilvl="1" w:tplc="84E2407C">
      <w:start w:val="1"/>
      <w:numFmt w:val="decimal"/>
      <w:lvlText w:val="%2)"/>
      <w:lvlJc w:val="left"/>
      <w:pPr>
        <w:tabs>
          <w:tab w:val="num" w:pos="0"/>
        </w:tabs>
      </w:pPr>
    </w:lvl>
    <w:lvl w:ilvl="2" w:tplc="2CDEB2E4">
      <w:numFmt w:val="decimal"/>
      <w:lvlText w:val=""/>
      <w:lvlJc w:val="left"/>
    </w:lvl>
    <w:lvl w:ilvl="3" w:tplc="7D2A3D4C">
      <w:numFmt w:val="decimal"/>
      <w:lvlText w:val=""/>
      <w:lvlJc w:val="left"/>
    </w:lvl>
    <w:lvl w:ilvl="4" w:tplc="F228AECA">
      <w:numFmt w:val="decimal"/>
      <w:lvlText w:val=""/>
      <w:lvlJc w:val="left"/>
    </w:lvl>
    <w:lvl w:ilvl="5" w:tplc="26828BFC">
      <w:numFmt w:val="decimal"/>
      <w:lvlText w:val=""/>
      <w:lvlJc w:val="left"/>
    </w:lvl>
    <w:lvl w:ilvl="6" w:tplc="E39A31C6">
      <w:numFmt w:val="decimal"/>
      <w:lvlText w:val=""/>
      <w:lvlJc w:val="left"/>
    </w:lvl>
    <w:lvl w:ilvl="7" w:tplc="E4D08D48">
      <w:numFmt w:val="decimal"/>
      <w:lvlText w:val=""/>
      <w:lvlJc w:val="left"/>
    </w:lvl>
    <w:lvl w:ilvl="8" w:tplc="7D8A803E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CD92A09"/>
    <w:multiLevelType w:val="multilevel"/>
    <w:tmpl w:val="920AF888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D9F044B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17546AE0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7FAA1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E3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60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8D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C8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E9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E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0570558"/>
    <w:multiLevelType w:val="hybridMultilevel"/>
    <w:tmpl w:val="78282176"/>
    <w:lvl w:ilvl="0" w:tplc="897E3C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76E9F"/>
    <w:multiLevelType w:val="hybridMultilevel"/>
    <w:tmpl w:val="51CA0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54260997"/>
    <w:multiLevelType w:val="hybridMultilevel"/>
    <w:tmpl w:val="05561298"/>
    <w:lvl w:ilvl="0" w:tplc="45565FB8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8C1A2AEA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BF7A3F0E" w:tentative="1">
      <w:start w:val="1"/>
      <w:numFmt w:val="lowerRoman"/>
      <w:lvlText w:val="%3."/>
      <w:lvlJc w:val="right"/>
      <w:pPr>
        <w:ind w:left="2160" w:hanging="180"/>
      </w:pPr>
    </w:lvl>
    <w:lvl w:ilvl="3" w:tplc="8CB6CD04" w:tentative="1">
      <w:start w:val="1"/>
      <w:numFmt w:val="decimal"/>
      <w:lvlText w:val="%4."/>
      <w:lvlJc w:val="left"/>
      <w:pPr>
        <w:ind w:left="2880" w:hanging="360"/>
      </w:pPr>
    </w:lvl>
    <w:lvl w:ilvl="4" w:tplc="BBD4418C" w:tentative="1">
      <w:start w:val="1"/>
      <w:numFmt w:val="lowerLetter"/>
      <w:lvlText w:val="%5."/>
      <w:lvlJc w:val="left"/>
      <w:pPr>
        <w:ind w:left="3600" w:hanging="360"/>
      </w:pPr>
    </w:lvl>
    <w:lvl w:ilvl="5" w:tplc="179E7F1E" w:tentative="1">
      <w:start w:val="1"/>
      <w:numFmt w:val="lowerRoman"/>
      <w:lvlText w:val="%6."/>
      <w:lvlJc w:val="right"/>
      <w:pPr>
        <w:ind w:left="4320" w:hanging="180"/>
      </w:pPr>
    </w:lvl>
    <w:lvl w:ilvl="6" w:tplc="0610D310" w:tentative="1">
      <w:start w:val="1"/>
      <w:numFmt w:val="decimal"/>
      <w:lvlText w:val="%7."/>
      <w:lvlJc w:val="left"/>
      <w:pPr>
        <w:ind w:left="5040" w:hanging="360"/>
      </w:pPr>
    </w:lvl>
    <w:lvl w:ilvl="7" w:tplc="CE0AF2BA" w:tentative="1">
      <w:start w:val="1"/>
      <w:numFmt w:val="lowerLetter"/>
      <w:lvlText w:val="%8."/>
      <w:lvlJc w:val="left"/>
      <w:pPr>
        <w:ind w:left="5760" w:hanging="360"/>
      </w:pPr>
    </w:lvl>
    <w:lvl w:ilvl="8" w:tplc="71B0D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8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773756B3"/>
    <w:multiLevelType w:val="hybridMultilevel"/>
    <w:tmpl w:val="967481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2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196308769">
    <w:abstractNumId w:val="16"/>
  </w:num>
  <w:num w:numId="2" w16cid:durableId="1225919866">
    <w:abstractNumId w:val="25"/>
  </w:num>
  <w:num w:numId="3" w16cid:durableId="1243881081">
    <w:abstractNumId w:val="0"/>
  </w:num>
  <w:num w:numId="4" w16cid:durableId="1310940844">
    <w:abstractNumId w:val="1"/>
  </w:num>
  <w:num w:numId="5" w16cid:durableId="265190213">
    <w:abstractNumId w:val="2"/>
  </w:num>
  <w:num w:numId="6" w16cid:durableId="2133939450">
    <w:abstractNumId w:val="3"/>
  </w:num>
  <w:num w:numId="7" w16cid:durableId="1558972320">
    <w:abstractNumId w:val="4"/>
  </w:num>
  <w:num w:numId="8" w16cid:durableId="901714514">
    <w:abstractNumId w:val="5"/>
  </w:num>
  <w:num w:numId="9" w16cid:durableId="901646779">
    <w:abstractNumId w:val="6"/>
  </w:num>
  <w:num w:numId="10" w16cid:durableId="1582763292">
    <w:abstractNumId w:val="8"/>
  </w:num>
  <w:num w:numId="11" w16cid:durableId="2091004138">
    <w:abstractNumId w:val="14"/>
  </w:num>
  <w:num w:numId="12" w16cid:durableId="1667512044">
    <w:abstractNumId w:val="15"/>
  </w:num>
  <w:num w:numId="13" w16cid:durableId="79521709">
    <w:abstractNumId w:val="29"/>
  </w:num>
  <w:num w:numId="14" w16cid:durableId="2005357568">
    <w:abstractNumId w:val="9"/>
  </w:num>
  <w:num w:numId="15" w16cid:durableId="72551035">
    <w:abstractNumId w:val="12"/>
  </w:num>
  <w:num w:numId="16" w16cid:durableId="1927107071">
    <w:abstractNumId w:val="26"/>
  </w:num>
  <w:num w:numId="17" w16cid:durableId="788627315">
    <w:abstractNumId w:val="32"/>
  </w:num>
  <w:num w:numId="18" w16cid:durableId="954874039">
    <w:abstractNumId w:val="18"/>
  </w:num>
  <w:num w:numId="19" w16cid:durableId="2044820370">
    <w:abstractNumId w:val="21"/>
  </w:num>
  <w:num w:numId="20" w16cid:durableId="362365990">
    <w:abstractNumId w:val="31"/>
  </w:num>
  <w:num w:numId="21" w16cid:durableId="713578639">
    <w:abstractNumId w:val="19"/>
  </w:num>
  <w:num w:numId="22" w16cid:durableId="693769934">
    <w:abstractNumId w:val="7"/>
  </w:num>
  <w:num w:numId="23" w16cid:durableId="326178658">
    <w:abstractNumId w:val="20"/>
  </w:num>
  <w:num w:numId="24" w16cid:durableId="709114029">
    <w:abstractNumId w:val="10"/>
  </w:num>
  <w:num w:numId="25" w16cid:durableId="830675429">
    <w:abstractNumId w:val="28"/>
  </w:num>
  <w:num w:numId="26" w16cid:durableId="2033336908">
    <w:abstractNumId w:val="27"/>
  </w:num>
  <w:num w:numId="27" w16cid:durableId="1184052248">
    <w:abstractNumId w:val="17"/>
  </w:num>
  <w:num w:numId="28" w16cid:durableId="1380277102">
    <w:abstractNumId w:val="11"/>
  </w:num>
  <w:num w:numId="29" w16cid:durableId="1818455986">
    <w:abstractNumId w:val="24"/>
  </w:num>
  <w:num w:numId="30" w16cid:durableId="1410806895">
    <w:abstractNumId w:val="22"/>
  </w:num>
  <w:num w:numId="31" w16cid:durableId="1286158117">
    <w:abstractNumId w:val="13"/>
  </w:num>
  <w:num w:numId="32" w16cid:durableId="1187862860">
    <w:abstractNumId w:val="23"/>
  </w:num>
  <w:num w:numId="33" w16cid:durableId="9892143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22"/>
    <w:rsid w:val="0014082A"/>
    <w:rsid w:val="002D67C3"/>
    <w:rsid w:val="00320FEE"/>
    <w:rsid w:val="003D70B8"/>
    <w:rsid w:val="00420A22"/>
    <w:rsid w:val="007F795C"/>
    <w:rsid w:val="00851243"/>
    <w:rsid w:val="008C73C8"/>
    <w:rsid w:val="009B4330"/>
    <w:rsid w:val="00A800EA"/>
    <w:rsid w:val="00BC7B48"/>
    <w:rsid w:val="00BE6887"/>
    <w:rsid w:val="00CE61B9"/>
    <w:rsid w:val="00F0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9EF6"/>
  <w15:docId w15:val="{D275A5F9-C01F-4136-AC54-8AE98720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5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2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CE7CF-87EC-4592-A3B8-0A6EE158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Centrum e-Zdrowia</dc:creator>
  <cp:lastModifiedBy>Wysmułek Dariusz</cp:lastModifiedBy>
  <cp:revision>6</cp:revision>
  <dcterms:created xsi:type="dcterms:W3CDTF">2022-03-24T09:34:00Z</dcterms:created>
  <dcterms:modified xsi:type="dcterms:W3CDTF">2025-03-04T11:33:00Z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